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open-house-follow-up-templates"/>
    <w:p>
      <w:pPr>
        <w:pStyle w:val="Heading1"/>
      </w:pPr>
      <w:r>
        <w:t xml:space="preserve">Open House Follow-Up Templates</w:t>
      </w:r>
    </w:p>
    <w:p>
      <w:pPr>
        <w:pStyle w:val="FirstParagraph"/>
      </w:pPr>
      <w:r>
        <w:t xml:space="preserve">8 email and text templates and a call script for the first 72 hours after an open house. Replace everything in</w:t>
      </w:r>
      <w:r>
        <w:t xml:space="preserve"> </w:t>
      </w:r>
      <w:r>
        <w:rPr>
          <w:b/>
          <w:bCs/>
        </w:rPr>
        <w:t xml:space="preserve">[brackets]</w:t>
      </w:r>
      <w:r>
        <w:t xml:space="preserve"> </w:t>
      </w:r>
      <w:r>
        <w:t xml:space="preserve">and the example names (Jordan, Priya, Sam, Alex, 14 Maple Street) before sending.</w:t>
      </w:r>
    </w:p>
    <w:p>
      <w:pPr>
        <w:pStyle w:val="BodyText"/>
      </w:pPr>
      <w:r>
        <w:t xml:space="preserve">From brainmox.com/blog/open-house-follow-up/. Free to use and edit. This is a practical guide, not legal advice.</w:t>
      </w:r>
    </w:p>
    <w:bookmarkStart w:id="20" w:name="Xc14aacf25e63aacb6a5936dae8bcb6360edcdf7"/>
    <w:p>
      <w:pPr>
        <w:pStyle w:val="Heading2"/>
      </w:pPr>
      <w:r>
        <w:t xml:space="preserve">The 72-hour open house follow-up schedule</w:t>
      </w:r>
    </w:p>
    <w:p>
      <w:pPr>
        <w:pStyle w:val="FirstParagraph"/>
      </w:pPr>
      <w:r>
        <w:t xml:space="preserve">Sort the sign-ins the evening of the open house, then work down this table. Each row names the template to use.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When</w:t>
            </w:r>
          </w:p>
        </w:tc>
        <w:tc>
          <w:tcPr/>
          <w:p>
            <w:pPr>
              <w:pStyle w:val="Compact"/>
            </w:pPr>
            <w:r>
              <w:t xml:space="preserve">Who</w:t>
            </w:r>
          </w:p>
        </w:tc>
        <w:tc>
          <w:tcPr/>
          <w:p>
            <w:pPr>
              <w:pStyle w:val="Compact"/>
            </w:pPr>
            <w:r>
              <w:t xml:space="preserve">Channel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Same evening</w:t>
            </w:r>
          </w:p>
        </w:tc>
        <w:tc>
          <w:tcPr/>
          <w:p>
            <w:pPr>
              <w:pStyle w:val="Compact"/>
            </w:pPr>
            <w:r>
              <w:t xml:space="preserve">Everyone who ticked</w:t>
            </w:r>
            <w:r>
              <w:t xml:space="preserve"> </w:t>
            </w:r>
            <w:r>
              <w:t xml:space="preserve">“OK to email”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1. Thank-you email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Same evening</w:t>
            </w:r>
          </w:p>
        </w:tc>
        <w:tc>
          <w:tcPr/>
          <w:p>
            <w:pPr>
              <w:pStyle w:val="Compact"/>
            </w:pPr>
            <w:r>
              <w:t xml:space="preserve">Ticked</w:t>
            </w:r>
            <w:r>
              <w:t xml:space="preserve"> </w:t>
            </w:r>
            <w:r>
              <w:t xml:space="preserve">“OK to text or call”</w:t>
            </w:r>
            <w:r>
              <w:t xml:space="preserve">, no email given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2. Thank-you text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morning</w:t>
            </w:r>
          </w:p>
        </w:tc>
        <w:tc>
          <w:tcPr/>
          <w:p>
            <w:pPr>
              <w:pStyle w:val="Compact"/>
            </w:pPr>
            <w:r>
              <w:t xml:space="preserve">No agent, 0–3 month timeline, ticked</w:t>
            </w:r>
            <w:r>
              <w:t xml:space="preserve"> </w:t>
            </w:r>
            <w:r>
              <w:t xml:space="preserve">“OK to text or call”</w:t>
            </w:r>
          </w:p>
        </w:tc>
        <w:tc>
          <w:tcPr/>
          <w:p>
            <w:pPr>
              <w:pStyle w:val="Compact"/>
            </w:pPr>
            <w:r>
              <w:t xml:space="preserve">Call</w:t>
            </w:r>
          </w:p>
        </w:tc>
        <w:tc>
          <w:tcPr/>
          <w:p>
            <w:pPr>
              <w:pStyle w:val="Compact"/>
            </w:pPr>
            <w:r>
              <w:t xml:space="preserve">3. Call script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Next morning, no answer</w:t>
            </w:r>
          </w:p>
        </w:tc>
        <w:tc>
          <w:tcPr/>
          <w:p>
            <w:pPr>
              <w:pStyle w:val="Compact"/>
            </w:pPr>
            <w:r>
              <w:t xml:space="preserve">Same visitors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4. Missed-call text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Same evening, once</w:t>
            </w:r>
          </w:p>
        </w:tc>
        <w:tc>
          <w:tcPr/>
          <w:p>
            <w:pPr>
              <w:pStyle w:val="Compact"/>
            </w:pPr>
            <w:r>
              <w:t xml:space="preserve">Visitors who said they’re working with an agent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5. Represented visitor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Day 2–3</w:t>
            </w:r>
          </w:p>
        </w:tc>
        <w:tc>
          <w:tcPr/>
          <w:p>
            <w:pPr>
              <w:pStyle w:val="Compact"/>
            </w:pPr>
            <w:r>
              <w:t xml:space="preserve">“Home to sell first?”</w:t>
            </w:r>
            <w:r>
              <w:t xml:space="preserve"> </w:t>
            </w:r>
            <w:r>
              <w:t xml:space="preserve">= Yes, ticked email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6. Seller lead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Day 2</w:t>
            </w:r>
          </w:p>
        </w:tc>
        <w:tc>
          <w:tcPr/>
          <w:p>
            <w:pPr>
              <w:pStyle w:val="Compact"/>
            </w:pPr>
            <w:r>
              <w:t xml:space="preserve">Your listing client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7. Seller update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Day 7</w:t>
            </w:r>
          </w:p>
        </w:tc>
        <w:tc>
          <w:tcPr/>
          <w:p>
            <w:pPr>
              <w:pStyle w:val="Compact"/>
            </w:pPr>
            <w:r>
              <w:t xml:space="preserve">Ticked email, hasn’t replied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  <w:tc>
          <w:tcPr/>
          <w:p>
            <w:pPr>
              <w:pStyle w:val="Compact"/>
            </w:pPr>
            <w:r>
              <w:t xml:space="preserve">8. Day-7 check-in</w:t>
            </w:r>
          </w:p>
        </w:tc>
      </w:tr>
    </w:tbl>
    <w:p>
      <w:pPr>
        <w:pStyle w:val="BodyText"/>
      </w:pPr>
      <w:r>
        <w:t xml:space="preserve">Visitors who ticked neither box get nothing. Their visit goes in your notes and stays there.</w:t>
      </w:r>
    </w:p>
    <w:p>
      <w:pPr>
        <w:pStyle w:val="BodyText"/>
      </w:pPr>
      <w:r>
        <w:t xml:space="preserve">For each template:</w:t>
      </w:r>
      <w:r>
        <w:t xml:space="preserve"> </w:t>
      </w:r>
      <w:r>
        <w:rPr>
          <w:b/>
          <w:bCs/>
        </w:rPr>
        <w:t xml:space="preserve">When</w:t>
      </w:r>
      <w:r>
        <w:t xml:space="preserve"> </w:t>
      </w:r>
      <w:r>
        <w:t xml:space="preserve">says who it’s for,</w:t>
      </w:r>
      <w:r>
        <w:t xml:space="preserve"> </w:t>
      </w:r>
      <w:r>
        <w:rPr>
          <w:b/>
          <w:bCs/>
        </w:rPr>
        <w:t xml:space="preserve">Personalize</w:t>
      </w:r>
      <w:r>
        <w:t xml:space="preserve"> </w:t>
      </w:r>
      <w:r>
        <w:t xml:space="preserve">lists what to change, and</w:t>
      </w:r>
      <w:r>
        <w:t xml:space="preserve"> </w:t>
      </w:r>
      <w:r>
        <w:rPr>
          <w:b/>
          <w:bCs/>
        </w:rPr>
        <w:t xml:space="preserve">Don’t</w:t>
      </w:r>
      <w:r>
        <w:t xml:space="preserve"> </w:t>
      </w:r>
      <w:r>
        <w:t xml:space="preserve">lists what to leave out. Keep each one short. A follow-up that reads like a newsletter gets skimmed or ignored.</w:t>
      </w:r>
    </w:p>
    <w:bookmarkEnd w:id="20"/>
    <w:bookmarkStart w:id="21" w:name="same-evening-thank-you-email"/>
    <w:p>
      <w:pPr>
        <w:pStyle w:val="Heading2"/>
      </w:pPr>
      <w:r>
        <w:t xml:space="preserve">1. Same-evening thank-you email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the evening of the open house, to every visitor who ticked</w:t>
      </w:r>
      <w:r>
        <w:t xml:space="preserve"> </w:t>
      </w:r>
      <w:r>
        <w:t xml:space="preserve">“OK to email”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Personalize:</w:t>
      </w:r>
      <w:r>
        <w:t xml:space="preserve"> </w:t>
      </w:r>
      <w:r>
        <w:t xml:space="preserve">the one thing they mentioned, and the detail they asked for.</w:t>
      </w:r>
    </w:p>
    <w:p>
      <w:pPr>
        <w:pStyle w:val="BlockText"/>
      </w:pPr>
      <w:r>
        <w:rPr>
          <w:b/>
          <w:bCs/>
        </w:rPr>
        <w:t xml:space="preserve">Subject:</w:t>
      </w:r>
      <w:r>
        <w:t xml:space="preserve"> </w:t>
      </w:r>
      <w:r>
        <w:t xml:space="preserve">14 Maple Street: the property tax figure you asked about</w:t>
      </w:r>
    </w:p>
    <w:p>
      <w:pPr>
        <w:pStyle w:val="BlockText"/>
      </w:pPr>
      <w:r>
        <w:t xml:space="preserve">Hi Jordan,</w:t>
      </w:r>
    </w:p>
    <w:p>
      <w:pPr>
        <w:pStyle w:val="BlockText"/>
      </w:pPr>
      <w:r>
        <w:t xml:space="preserve">Thanks for coming by 14 Maple Street today. You asked about property taxes: last year’s bill was</w:t>
      </w:r>
      <w:r>
        <w:t xml:space="preserve"> </w:t>
      </w:r>
      <w:r>
        <w:rPr>
          <w:b/>
          <w:bCs/>
        </w:rPr>
        <w:t xml:space="preserve">[$amount]</w:t>
      </w:r>
      <w:r>
        <w:t xml:space="preserve">. The full listing sheet and the floor plan are attached.</w:t>
      </w:r>
    </w:p>
    <w:p>
      <w:pPr>
        <w:pStyle w:val="BlockText"/>
      </w:pPr>
      <w:r>
        <w:t xml:space="preserve">You spent a while in the backyard, so I’ve also attached the survey showing the lot lines.</w:t>
      </w:r>
    </w:p>
    <w:p>
      <w:pPr>
        <w:pStyle w:val="BlockText"/>
      </w:pPr>
      <w:r>
        <w:t xml:space="preserve">Is there anything else you’d like to know about the house?</w:t>
      </w:r>
    </w:p>
    <w:p>
      <w:pPr>
        <w:pStyle w:val="BlockText"/>
      </w:pPr>
      <w:r>
        <w:rPr>
          <w:b/>
          <w:bCs/>
        </w:rPr>
        <w:t xml:space="preserve">[Your name]</w:t>
      </w:r>
      <w:r>
        <w:br/>
      </w:r>
      <w:r>
        <w:rPr>
          <w:b/>
          <w:bCs/>
        </w:rPr>
        <w:t xml:space="preserve">[Brokerage] · [phone] · [mailing address]</w:t>
      </w:r>
      <w:r>
        <w:br/>
      </w:r>
      <w:r>
        <w:t xml:space="preserve">Reply</w:t>
      </w:r>
      <w:r>
        <w:t xml:space="preserve"> </w:t>
      </w:r>
      <w:r>
        <w:t xml:space="preserve">“stop”</w:t>
      </w:r>
      <w:r>
        <w:t xml:space="preserve"> </w:t>
      </w:r>
      <w:r>
        <w:t xml:space="preserve">and I won’t email you again.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attach five other listings, or ask for a meeting in the first email. Answer what they asked first.</w:t>
      </w:r>
    </w:p>
    <w:bookmarkEnd w:id="21"/>
    <w:bookmarkStart w:id="22" w:name="same-evening-thank-you-text"/>
    <w:p>
      <w:pPr>
        <w:pStyle w:val="Heading2"/>
      </w:pPr>
      <w:r>
        <w:t xml:space="preserve">2. Same-evening thank-you text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the visitor ticked</w:t>
      </w:r>
      <w:r>
        <w:t xml:space="preserve"> </w:t>
      </w:r>
      <w:r>
        <w:t xml:space="preserve">“OK to text or call”</w:t>
      </w:r>
      <w:r>
        <w:t xml:space="preserve"> </w:t>
      </w:r>
      <w:r>
        <w:t xml:space="preserve">and left a phone number, but no email.</w:t>
      </w:r>
    </w:p>
    <w:p>
      <w:pPr>
        <w:pStyle w:val="BodyText"/>
      </w:pPr>
      <w:r>
        <w:rPr>
          <w:b/>
          <w:bCs/>
        </w:rPr>
        <w:t xml:space="preserve">Personalize:</w:t>
      </w:r>
      <w:r>
        <w:t xml:space="preserve"> </w:t>
      </w:r>
      <w:r>
        <w:t xml:space="preserve">the property, their question.</w:t>
      </w:r>
    </w:p>
    <w:p>
      <w:pPr>
        <w:pStyle w:val="BlockText"/>
      </w:pPr>
      <w:r>
        <w:t xml:space="preserve">Hi Jordan, it’s</w:t>
      </w:r>
      <w:r>
        <w:t xml:space="preserve"> </w:t>
      </w:r>
      <w:r>
        <w:rPr>
          <w:b/>
          <w:bCs/>
        </w:rPr>
        <w:t xml:space="preserve">[your name]</w:t>
      </w:r>
      <w:r>
        <w:t xml:space="preserve"> </w:t>
      </w:r>
      <w:r>
        <w:t xml:space="preserve">from the open house at 14 Maple today. Thanks for coming by. You asked about property taxes: last year’s bill was</w:t>
      </w:r>
      <w:r>
        <w:t xml:space="preserve"> </w:t>
      </w:r>
      <w:r>
        <w:rPr>
          <w:b/>
          <w:bCs/>
        </w:rPr>
        <w:t xml:space="preserve">[$amount]</w:t>
      </w:r>
      <w:r>
        <w:t xml:space="preserve">. Want me to send the floor plan too? Reply STOP to opt out.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send a link-only text. Many people won’t tap a link from a number they don’t have saved.</w:t>
      </w:r>
    </w:p>
    <w:bookmarkEnd w:id="22"/>
    <w:bookmarkStart w:id="23" w:name="next-morning-call-script"/>
    <w:p>
      <w:pPr>
        <w:pStyle w:val="Heading2"/>
      </w:pPr>
      <w:r>
        <w:t xml:space="preserve">3. Next-morning call script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the morning after, to visitors with no agent, a 0–3 month timeline and</w:t>
      </w:r>
      <w:r>
        <w:t xml:space="preserve"> </w:t>
      </w:r>
      <w:r>
        <w:t xml:space="preserve">“OK to text or call”</w:t>
      </w:r>
      <w:r>
        <w:t xml:space="preserve"> </w:t>
      </w:r>
      <w:r>
        <w:t xml:space="preserve">ticked. This is the one call that’s worth making.</w:t>
      </w:r>
    </w:p>
    <w:p>
      <w:pPr>
        <w:pStyle w:val="BodyText"/>
      </w:pPr>
      <w:r>
        <w:rPr>
          <w:b/>
          <w:bCs/>
        </w:rPr>
        <w:t xml:space="preserve">Personalize:</w:t>
      </w:r>
      <w:r>
        <w:t xml:space="preserve"> </w:t>
      </w:r>
      <w:r>
        <w:t xml:space="preserve">the reason for the call, and two homes you could actually show.</w:t>
      </w:r>
    </w:p>
    <w:p>
      <w:pPr>
        <w:pStyle w:val="BlockText"/>
      </w:pPr>
      <w:r>
        <w:t xml:space="preserve">“Hi Jordan, it’s</w:t>
      </w:r>
      <w:r>
        <w:t xml:space="preserve"> </w:t>
      </w:r>
      <w:r>
        <w:rPr>
          <w:b/>
          <w:bCs/>
        </w:rPr>
        <w:t xml:space="preserve">[your name]</w:t>
      </w:r>
      <w:r>
        <w:t xml:space="preserve">. We met at the open house at 14 Maple yesterday. Do you have two minutes?</w:t>
      </w:r>
    </w:p>
    <w:p>
      <w:pPr>
        <w:pStyle w:val="BlockText"/>
      </w:pPr>
      <w:r>
        <w:t xml:space="preserve">I wanted to follow up on the backyard. You seemed to like it. Was it the yard, or the house overall?</w:t>
      </w:r>
    </w:p>
    <w:p>
      <w:pPr>
        <w:pStyle w:val="BlockText"/>
      </w:pPr>
      <w:r>
        <w:rPr>
          <w:i/>
          <w:iCs/>
        </w:rPr>
        <w:t xml:space="preserve">[Listen. Note what matters to them.]</w:t>
      </w:r>
    </w:p>
    <w:p>
      <w:pPr>
        <w:pStyle w:val="BlockText"/>
      </w:pPr>
      <w:r>
        <w:t xml:space="preserve">Two other homes near there have similar lots:</w:t>
      </w:r>
      <w:r>
        <w:t xml:space="preserve"> </w:t>
      </w:r>
      <w:r>
        <w:rPr>
          <w:b/>
          <w:bCs/>
        </w:rPr>
        <w:t xml:space="preserve">[address]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[address]</w:t>
      </w:r>
      <w:r>
        <w:t xml:space="preserve">. Would you like to see them this week? I have</w:t>
      </w:r>
      <w:r>
        <w:t xml:space="preserve"> </w:t>
      </w:r>
      <w:r>
        <w:rPr>
          <w:b/>
          <w:bCs/>
        </w:rPr>
        <w:t xml:space="preserve">[day]</w:t>
      </w:r>
      <w:r>
        <w:t xml:space="preserve"> </w:t>
      </w:r>
      <w:r>
        <w:t xml:space="preserve">at</w:t>
      </w:r>
      <w:r>
        <w:t xml:space="preserve"> </w:t>
      </w:r>
      <w:r>
        <w:rPr>
          <w:b/>
          <w:bCs/>
        </w:rPr>
        <w:t xml:space="preserve">[time]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[day]</w:t>
      </w:r>
      <w:r>
        <w:t xml:space="preserve"> </w:t>
      </w:r>
      <w:r>
        <w:t xml:space="preserve">at</w:t>
      </w:r>
      <w:r>
        <w:t xml:space="preserve"> </w:t>
      </w:r>
      <w:r>
        <w:rPr>
          <w:b/>
          <w:bCs/>
        </w:rPr>
        <w:t xml:space="preserve">[time]</w:t>
      </w:r>
      <w:r>
        <w:t xml:space="preserve">.</w:t>
      </w:r>
    </w:p>
    <w:p>
      <w:pPr>
        <w:pStyle w:val="BlockText"/>
      </w:pPr>
      <w:r>
        <w:rPr>
          <w:i/>
          <w:iCs/>
        </w:rPr>
        <w:t xml:space="preserve">[If they’re not ready:]</w:t>
      </w:r>
      <w:r>
        <w:t xml:space="preserve"> </w:t>
      </w:r>
      <w:r>
        <w:t xml:space="preserve">No problem. Would it help if I sent you new listings like this as they come up, or would you rather I just check in after the weekend?”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start with</w:t>
      </w:r>
      <w:r>
        <w:t xml:space="preserve"> </w:t>
      </w:r>
      <w:r>
        <w:t xml:space="preserve">“Just checking in”</w:t>
      </w:r>
      <w:r>
        <w:t xml:space="preserve">. Give them a reason for the call in the first sentence. If they say they already have an agent, thank them and end the call.</w:t>
      </w:r>
    </w:p>
    <w:bookmarkEnd w:id="23"/>
    <w:bookmarkStart w:id="24" w:name="missed-call-text"/>
    <w:p>
      <w:pPr>
        <w:pStyle w:val="Heading2"/>
      </w:pPr>
      <w:r>
        <w:t xml:space="preserve">4. Missed-call text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you called once and got voicemail. Send this instead of calling again the same day.</w:t>
      </w:r>
    </w:p>
    <w:p>
      <w:pPr>
        <w:pStyle w:val="BlockText"/>
      </w:pPr>
      <w:r>
        <w:t xml:space="preserve">Hi Jordan, it’s</w:t>
      </w:r>
      <w:r>
        <w:t xml:space="preserve"> </w:t>
      </w:r>
      <w:r>
        <w:rPr>
          <w:b/>
          <w:bCs/>
        </w:rPr>
        <w:t xml:space="preserve">[your name]</w:t>
      </w:r>
      <w:r>
        <w:t xml:space="preserve"> </w:t>
      </w:r>
      <w:r>
        <w:t xml:space="preserve">from the 14 Maple open house. I called about two homes with lots like 14 Maple’s:</w:t>
      </w:r>
      <w:r>
        <w:t xml:space="preserve"> </w:t>
      </w:r>
      <w:r>
        <w:rPr>
          <w:b/>
          <w:bCs/>
        </w:rPr>
        <w:t xml:space="preserve">[street]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[street]</w:t>
      </w:r>
      <w:r>
        <w:t xml:space="preserve">. I can show them</w:t>
      </w:r>
      <w:r>
        <w:t xml:space="preserve"> </w:t>
      </w:r>
      <w:r>
        <w:rPr>
          <w:b/>
          <w:bCs/>
        </w:rPr>
        <w:t xml:space="preserve">[day]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[day]</w:t>
      </w:r>
      <w:r>
        <w:t xml:space="preserve">. Interested? Reply STOP to opt out.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add an email and a second call on top. One missed call and one text is enough for that day.</w:t>
      </w:r>
    </w:p>
    <w:bookmarkEnd w:id="24"/>
    <w:bookmarkStart w:id="25" w:name="visitor-already-working-with-an-agent"/>
    <w:p>
      <w:pPr>
        <w:pStyle w:val="Heading2"/>
      </w:pPr>
      <w:r>
        <w:t xml:space="preserve">5. Visitor already working with an agent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once, the same evening, if they ticked</w:t>
      </w:r>
      <w:r>
        <w:t xml:space="preserve"> </w:t>
      </w:r>
      <w:r>
        <w:t xml:space="preserve">“OK to email”</w:t>
      </w:r>
      <w:r>
        <w:t xml:space="preserve">. No call or text.</w:t>
      </w:r>
    </w:p>
    <w:p>
      <w:pPr>
        <w:pStyle w:val="BodyText"/>
      </w:pPr>
      <w:r>
        <w:rPr>
          <w:b/>
          <w:bCs/>
        </w:rPr>
        <w:t xml:space="preserve">Personalize:</w:t>
      </w:r>
      <w:r>
        <w:t xml:space="preserve"> </w:t>
      </w:r>
      <w:r>
        <w:t xml:space="preserve">their agent’s name.</w:t>
      </w:r>
    </w:p>
    <w:p>
      <w:pPr>
        <w:pStyle w:val="BlockText"/>
      </w:pPr>
      <w:r>
        <w:rPr>
          <w:b/>
          <w:bCs/>
        </w:rPr>
        <w:t xml:space="preserve">Subject:</w:t>
      </w:r>
      <w:r>
        <w:t xml:space="preserve"> </w:t>
      </w:r>
      <w:r>
        <w:t xml:space="preserve">Thanks for visiting 14 Maple Street</w:t>
      </w:r>
    </w:p>
    <w:p>
      <w:pPr>
        <w:pStyle w:val="BlockText"/>
      </w:pPr>
      <w:r>
        <w:t xml:space="preserve">Hi Sam,</w:t>
      </w:r>
    </w:p>
    <w:p>
      <w:pPr>
        <w:pStyle w:val="BlockText"/>
      </w:pPr>
      <w:r>
        <w:t xml:space="preserve">Thanks for coming by today. If you’d like the disclosures or the floor plan, I’m happy to send them to</w:t>
      </w:r>
      <w:r>
        <w:t xml:space="preserve"> </w:t>
      </w:r>
      <w:r>
        <w:rPr>
          <w:b/>
          <w:bCs/>
        </w:rPr>
        <w:t xml:space="preserve">Dana Wu</w:t>
      </w:r>
      <w:r>
        <w:t xml:space="preserve">, so everything stays in one place for you.</w:t>
      </w:r>
    </w:p>
    <w:p>
      <w:pPr>
        <w:pStyle w:val="BlockText"/>
      </w:pPr>
      <w:r>
        <w:rPr>
          <w:b/>
          <w:bCs/>
        </w:rPr>
        <w:t xml:space="preserve">[Your name] · [Brokerage]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offer your own services, send listings, or add them to a newsletter. In the US, Article 16 of the NAR Code of Ethics covers REALTORS® soliciting someone else’s client. In Canada, check your provincial regulator’s rules.</w:t>
      </w:r>
    </w:p>
    <w:bookmarkEnd w:id="25"/>
    <w:bookmarkStart w:id="26" w:name="X972c12781a133b6e537ea2c59fe6ff57cf9c716"/>
    <w:p>
      <w:pPr>
        <w:pStyle w:val="Heading2"/>
      </w:pPr>
      <w:r>
        <w:t xml:space="preserve">6. Day 2–3 email to a visitor who has a home to sell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two or three days after the open house, to visitors who checked</w:t>
      </w:r>
      <w:r>
        <w:t xml:space="preserve"> </w:t>
      </w:r>
      <w:r>
        <w:t xml:space="preserve">“Home to sell first?”</w:t>
      </w:r>
      <w:r>
        <w:t xml:space="preserve"> </w:t>
      </w:r>
      <w:r>
        <w:t xml:space="preserve">and ticked email.</w:t>
      </w:r>
    </w:p>
    <w:p>
      <w:pPr>
        <w:pStyle w:val="BodyText"/>
      </w:pPr>
      <w:r>
        <w:rPr>
          <w:b/>
          <w:bCs/>
        </w:rPr>
        <w:t xml:space="preserve">Personalize:</w:t>
      </w:r>
      <w:r>
        <w:t xml:space="preserve"> </w:t>
      </w:r>
      <w:r>
        <w:t xml:space="preserve">what they told you about their home.</w:t>
      </w:r>
    </w:p>
    <w:p>
      <w:pPr>
        <w:pStyle w:val="BlockText"/>
      </w:pPr>
      <w:r>
        <w:rPr>
          <w:b/>
          <w:bCs/>
        </w:rPr>
        <w:t xml:space="preserve">Subject:</w:t>
      </w:r>
      <w:r>
        <w:t xml:space="preserve"> </w:t>
      </w:r>
      <w:r>
        <w:t xml:space="preserve">Selling your condo first: a quick idea</w:t>
      </w:r>
    </w:p>
    <w:p>
      <w:pPr>
        <w:pStyle w:val="BlockText"/>
      </w:pPr>
      <w:r>
        <w:t xml:space="preserve">Hi Priya,</w:t>
      </w:r>
    </w:p>
    <w:p>
      <w:pPr>
        <w:pStyle w:val="BlockText"/>
      </w:pPr>
      <w:r>
        <w:t xml:space="preserve">You mentioned at 14 Maple that you’d need to sell your condo before buying. If it helps, I can tell you what similar units in your building have sold for recently. No pitch, just the numbers.</w:t>
      </w:r>
    </w:p>
    <w:p>
      <w:pPr>
        <w:pStyle w:val="BlockText"/>
      </w:pPr>
      <w:r>
        <w:t xml:space="preserve">Would a 15-minute call this week work, or would you rather I email them?</w:t>
      </w:r>
    </w:p>
    <w:p>
      <w:pPr>
        <w:pStyle w:val="BlockText"/>
      </w:pPr>
      <w:r>
        <w:rPr>
          <w:b/>
          <w:bCs/>
        </w:rPr>
        <w:t xml:space="preserve">[Your name] · [Brokerage] · [phone] · [mailing address]</w:t>
      </w:r>
      <w:r>
        <w:br/>
      </w:r>
      <w:r>
        <w:t xml:space="preserve">Reply</w:t>
      </w:r>
      <w:r>
        <w:t xml:space="preserve"> </w:t>
      </w:r>
      <w:r>
        <w:t xml:space="preserve">“stop”</w:t>
      </w:r>
      <w:r>
        <w:t xml:space="preserve"> </w:t>
      </w:r>
      <w:r>
        <w:t xml:space="preserve">and I won’t email you again.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call it a</w:t>
      </w:r>
      <w:r>
        <w:t xml:space="preserve"> </w:t>
      </w:r>
      <w:r>
        <w:t xml:space="preserve">“free home valuation”</w:t>
      </w:r>
      <w:r>
        <w:t xml:space="preserve"> </w:t>
      </w:r>
      <w:r>
        <w:t xml:space="preserve">if your brokerage requires an appraisal disclaimer. Check your brokerage’s wording first.</w:t>
      </w:r>
    </w:p>
    <w:bookmarkEnd w:id="26"/>
    <w:bookmarkStart w:id="27" w:name="open-house-update-for-your-seller"/>
    <w:p>
      <w:pPr>
        <w:pStyle w:val="Heading2"/>
      </w:pPr>
      <w:r>
        <w:t xml:space="preserve">7. Open house update for your seller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day 2, to your listing client. Sellers want to hear how it went before they ask you.</w:t>
      </w:r>
    </w:p>
    <w:p>
      <w:pPr>
        <w:pStyle w:val="BodyText"/>
      </w:pPr>
      <w:r>
        <w:rPr>
          <w:b/>
          <w:bCs/>
        </w:rPr>
        <w:t xml:space="preserve">Personalize:</w:t>
      </w:r>
      <w:r>
        <w:t xml:space="preserve"> </w:t>
      </w:r>
      <w:r>
        <w:t xml:space="preserve">real counts and real comments from your notes. Don’t pass on visitors’ names or contact details.</w:t>
      </w:r>
    </w:p>
    <w:p>
      <w:pPr>
        <w:pStyle w:val="BlockText"/>
      </w:pPr>
      <w:r>
        <w:rPr>
          <w:b/>
          <w:bCs/>
        </w:rPr>
        <w:t xml:space="preserve">Subject:</w:t>
      </w:r>
      <w:r>
        <w:t xml:space="preserve"> </w:t>
      </w:r>
      <w:r>
        <w:t xml:space="preserve">Saturday’s open house at 14 Maple: how it went</w:t>
      </w:r>
    </w:p>
    <w:p>
      <w:pPr>
        <w:pStyle w:val="BlockText"/>
      </w:pPr>
      <w:r>
        <w:t xml:space="preserve">Hi</w:t>
      </w:r>
      <w:r>
        <w:t xml:space="preserve"> </w:t>
      </w:r>
      <w:r>
        <w:rPr>
          <w:b/>
          <w:bCs/>
        </w:rPr>
        <w:t xml:space="preserve">[seller name]</w:t>
      </w:r>
      <w:r>
        <w:t xml:space="preserve">,</w:t>
      </w:r>
    </w:p>
    <w:p>
      <w:pPr>
        <w:pStyle w:val="BlockText"/>
      </w:pPr>
      <w:r>
        <w:t xml:space="preserve">Here’s a short summary of Saturday’s open house: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Groups through:</w:t>
      </w:r>
      <w:r>
        <w:t xml:space="preserve"> </w:t>
      </w:r>
      <w:r>
        <w:rPr>
          <w:b/>
          <w:bCs/>
        </w:rPr>
        <w:t xml:space="preserve">[number]</w:t>
      </w:r>
      <w:r>
        <w:t xml:space="preserve">,</w:t>
      </w:r>
      <w:r>
        <w:t xml:space="preserve"> </w:t>
      </w:r>
      <w:r>
        <w:rPr>
          <w:b/>
          <w:bCs/>
        </w:rPr>
        <w:t xml:space="preserve">[number]</w:t>
      </w:r>
      <w:r>
        <w:t xml:space="preserve"> </w:t>
      </w:r>
      <w:r>
        <w:t xml:space="preserve">of them with their own agent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people liked:</w:t>
      </w:r>
      <w:r>
        <w:t xml:space="preserve"> </w:t>
      </w:r>
      <w:r>
        <w:t xml:space="preserve">the backyard, the kitchen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people asked about:</w:t>
      </w:r>
      <w:r>
        <w:t xml:space="preserve"> </w:t>
      </w:r>
      <w:r>
        <w:t xml:space="preserve">property taxes, the age of the roof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Follow-ups:</w:t>
      </w:r>
      <w:r>
        <w:t xml:space="preserve"> </w:t>
      </w:r>
      <w:r>
        <w:t xml:space="preserve">I’ve sent thank-you emails and I’m following up with</w:t>
      </w:r>
      <w:r>
        <w:t xml:space="preserve"> </w:t>
      </w:r>
      <w:r>
        <w:rPr>
          <w:b/>
          <w:bCs/>
        </w:rPr>
        <w:t xml:space="preserve">[number]</w:t>
      </w:r>
      <w:r>
        <w:t xml:space="preserve"> </w:t>
      </w:r>
      <w:r>
        <w:t xml:space="preserve">people who may want a second look</w:t>
      </w:r>
    </w:p>
    <w:p>
      <w:pPr>
        <w:pStyle w:val="BlockText"/>
      </w:pPr>
      <w:r>
        <w:t xml:space="preserve">I’ll update you after the second-look requests come in. Anything you’d like me to change before next weekend?</w:t>
      </w:r>
    </w:p>
    <w:p>
      <w:pPr>
        <w:pStyle w:val="BlockText"/>
      </w:pPr>
      <w:r>
        <w:rPr>
          <w:b/>
          <w:bCs/>
        </w:rPr>
        <w:t xml:space="preserve">[Your name]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promise an offer, or guess at</w:t>
      </w:r>
      <w:r>
        <w:t xml:space="preserve"> </w:t>
      </w:r>
      <w:r>
        <w:t xml:space="preserve">“serious buyers”</w:t>
      </w:r>
      <w:r>
        <w:t xml:space="preserve">. Report what happened.</w:t>
      </w:r>
    </w:p>
    <w:bookmarkEnd w:id="27"/>
    <w:bookmarkStart w:id="28" w:name="day-7-check-in"/>
    <w:p>
      <w:pPr>
        <w:pStyle w:val="Heading2"/>
      </w:pPr>
      <w:r>
        <w:t xml:space="preserve">8. Day-7 check-in</w:t>
      </w:r>
    </w:p>
    <w:p>
      <w:pPr>
        <w:pStyle w:val="FirstParagraph"/>
      </w:pPr>
      <w:r>
        <w:rPr>
          <w:b/>
          <w:bCs/>
        </w:rPr>
        <w:t xml:space="preserve">When:</w:t>
      </w:r>
      <w:r>
        <w:t xml:space="preserve"> </w:t>
      </w:r>
      <w:r>
        <w:t xml:space="preserve">day 7, to visitors who ticked email but haven’t replied. Send it only if you have something new: a price change, a new listing that fits, or the date of the next open house.</w:t>
      </w:r>
    </w:p>
    <w:p>
      <w:pPr>
        <w:pStyle w:val="BlockText"/>
      </w:pPr>
      <w:r>
        <w:rPr>
          <w:b/>
          <w:bCs/>
        </w:rPr>
        <w:t xml:space="preserve">Subject:</w:t>
      </w:r>
      <w:r>
        <w:t xml:space="preserve"> </w:t>
      </w:r>
      <w:r>
        <w:t xml:space="preserve">14 Maple Street: price update</w:t>
      </w:r>
    </w:p>
    <w:p>
      <w:pPr>
        <w:pStyle w:val="BlockText"/>
      </w:pPr>
      <w:r>
        <w:t xml:space="preserve">Hi Alex,</w:t>
      </w:r>
    </w:p>
    <w:p>
      <w:pPr>
        <w:pStyle w:val="BlockText"/>
      </w:pPr>
      <w:r>
        <w:t xml:space="preserve">Quick update since you visited: the asking price at 14 Maple is now</w:t>
      </w:r>
      <w:r>
        <w:t xml:space="preserve"> </w:t>
      </w:r>
      <w:r>
        <w:rPr>
          <w:b/>
          <w:bCs/>
        </w:rPr>
        <w:t xml:space="preserve">[$new price]</w:t>
      </w:r>
      <w:r>
        <w:t xml:space="preserve">. The next open house is</w:t>
      </w:r>
      <w:r>
        <w:t xml:space="preserve"> </w:t>
      </w:r>
      <w:r>
        <w:rPr>
          <w:b/>
          <w:bCs/>
        </w:rPr>
        <w:t xml:space="preserve">[day, time]</w:t>
      </w:r>
      <w:r>
        <w:t xml:space="preserve">.</w:t>
      </w:r>
    </w:p>
    <w:p>
      <w:pPr>
        <w:pStyle w:val="BlockText"/>
      </w:pPr>
      <w:r>
        <w:t xml:space="preserve">If you’d like these updates for other homes in the neighbourhood, just reply and let me know. Otherwise this is my last email about 14 Maple.</w:t>
      </w:r>
    </w:p>
    <w:p>
      <w:pPr>
        <w:pStyle w:val="BlockText"/>
      </w:pPr>
      <w:r>
        <w:rPr>
          <w:b/>
          <w:bCs/>
        </w:rPr>
        <w:t xml:space="preserve">[Your name] · [Brokerage] · [phone] · [mailing address]</w:t>
      </w:r>
      <w:r>
        <w:br/>
      </w:r>
      <w:r>
        <w:t xml:space="preserve">Reply</w:t>
      </w:r>
      <w:r>
        <w:t xml:space="preserve"> </w:t>
      </w:r>
      <w:r>
        <w:t xml:space="preserve">“stop”</w:t>
      </w:r>
      <w:r>
        <w:t xml:space="preserve"> </w:t>
      </w:r>
      <w:r>
        <w:t xml:space="preserve">and I won’t email you again.</w:t>
      </w:r>
    </w:p>
    <w:p>
      <w:pPr>
        <w:pStyle w:val="FirstParagraph"/>
      </w:pPr>
      <w:r>
        <w:rPr>
          <w:b/>
          <w:bCs/>
        </w:rPr>
        <w:t xml:space="preserve">Don’t:</w:t>
      </w:r>
      <w:r>
        <w:t xml:space="preserve"> </w:t>
      </w:r>
      <w:r>
        <w:t xml:space="preserve">send a day-7 email with nothing new in it. If nothing changed, skip it. If they still don’t reply, stop. Our follow-up email after no response examples (brainmox.com/blog/follow-up-email-after-no-response/) cover when a second follow-up is worth sending and when to close the loop.</w:t>
      </w:r>
    </w:p>
    <w:bookmarkEnd w:id="28"/>
    <w:bookmarkStart w:id="29" w:name="X81a349b11e8970b46a7ad3366fe01bd81dbf838"/>
    <w:p>
      <w:pPr>
        <w:pStyle w:val="Heading2"/>
      </w:pPr>
      <w:r>
        <w:t xml:space="preserve">Before you hit send: consent, timing and fair housing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Follow the tick boxes.</w:t>
      </w:r>
      <w:r>
        <w:t xml:space="preserve"> </w:t>
      </w:r>
      <w:r>
        <w:t xml:space="preserve">Email only visitors who ticked email, text only those who ticked texts. A visitor who declined both still came. Leave it there.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Canada (CASL).</w:t>
      </w:r>
      <w:r>
        <w:t xml:space="preserve"> </w:t>
      </w:r>
      <w:r>
        <w:t xml:space="preserve">Commercial emails and texts need consent. Each message should identify you and give a working way to unsubscribe, which is why every template ends with a</w:t>
      </w:r>
      <w:r>
        <w:t xml:space="preserve"> </w:t>
      </w:r>
      <w:r>
        <w:t xml:space="preserve">“stop”</w:t>
      </w:r>
      <w:r>
        <w:t xml:space="preserve"> </w:t>
      </w:r>
      <w:r>
        <w:t xml:space="preserve">line.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US email (CAN-SPAM).</w:t>
      </w:r>
      <w:r>
        <w:t xml:space="preserve"> </w:t>
      </w:r>
      <w:r>
        <w:t xml:space="preserve">Every marketing email needs your physical mailing address and a working opt-out. Honour opt-outs within 10 business days.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US calls and texts (TCPA).</w:t>
      </w:r>
      <w:r>
        <w:t xml:space="preserve"> </w:t>
      </w:r>
      <w:r>
        <w:t xml:space="preserve">Federal rules limit telephone solicitations to 8 a.m.–9 p.m. in the visitor’s time zone, and some states are stricter. If you use a texting platform rather than your own phone, ask your brokerage what consent it needs.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Fair housing.</w:t>
      </w:r>
      <w:r>
        <w:t xml:space="preserve"> </w:t>
      </w:r>
      <w:r>
        <w:t xml:space="preserve">Describe the home, not the people who live nearby. Skip phrases like</w:t>
      </w:r>
      <w:r>
        <w:t xml:space="preserve"> </w:t>
      </w:r>
      <w:r>
        <w:t xml:space="preserve">“great area for young families”</w:t>
      </w:r>
      <w:r>
        <w:t xml:space="preserve"> </w:t>
      </w:r>
      <w:r>
        <w:t xml:space="preserve">or</w:t>
      </w:r>
      <w:r>
        <w:t xml:space="preserve"> </w:t>
      </w:r>
      <w:r>
        <w:t xml:space="preserve">“safe neighbourhood”</w:t>
      </w:r>
      <w:r>
        <w:t xml:space="preserve">. Talk about lot size, commute, schools by name if asked, and taxes.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Agent-represented visitors</w:t>
      </w:r>
      <w:r>
        <w:t xml:space="preserve"> </w:t>
      </w:r>
      <w:r>
        <w:t xml:space="preserve">get one thank-you, and everything after that goes through their agent (template 5).</w:t>
      </w:r>
    </w:p>
    <w:p>
      <w:pPr>
        <w:pStyle w:val="FirstParagraph"/>
      </w:pPr>
      <w:r>
        <w:t xml:space="preserve">This is a practical summary, not legal advice. Your brokerage’s compliance rules and your state or provincial regulator come first.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2026-10-22T18:57:01Z</dcterms:created>
  <dcterms:modified xsi:type="dcterms:W3CDTF">2026-10-22T18:57:01Z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